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20" w:rsidRDefault="00537B4E">
      <w:pPr>
        <w:rPr>
          <w:b/>
        </w:rPr>
      </w:pPr>
      <w:r>
        <w:rPr>
          <w:b/>
        </w:rPr>
        <w:t>BANK NIFTY PREDICTION FOR 22/07/2019:</w:t>
      </w:r>
    </w:p>
    <w:p w:rsidR="00537B4E" w:rsidRDefault="00537B4E">
      <w:pPr>
        <w:rPr>
          <w:b/>
          <w:color w:val="FF0000"/>
        </w:rPr>
      </w:pPr>
      <w:r>
        <w:rPr>
          <w:b/>
          <w:color w:val="FF0000"/>
        </w:rPr>
        <w:t>BANK NIFTY HEADING TOWARDS OUR TARGETS 29550/29500 LEVELS.</w:t>
      </w:r>
    </w:p>
    <w:p w:rsidR="00537B4E" w:rsidRDefault="00537B4E" w:rsidP="00537B4E">
      <w:pPr>
        <w:ind w:left="1440" w:firstLine="720"/>
        <w:rPr>
          <w:b/>
          <w:color w:val="FF0000"/>
        </w:rPr>
      </w:pPr>
      <w:r>
        <w:rPr>
          <w:b/>
          <w:noProof/>
          <w:color w:val="FF0000"/>
        </w:rPr>
        <w:drawing>
          <wp:inline distT="0" distB="0" distL="0" distR="0">
            <wp:extent cx="2592476" cy="19708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592730" cy="1971053"/>
                    </a:xfrm>
                    <a:prstGeom prst="rect">
                      <a:avLst/>
                    </a:prstGeom>
                    <a:noFill/>
                    <a:ln w="9525">
                      <a:noFill/>
                      <a:miter lim="800000"/>
                      <a:headEnd/>
                      <a:tailEnd/>
                    </a:ln>
                  </pic:spPr>
                </pic:pic>
              </a:graphicData>
            </a:graphic>
          </wp:inline>
        </w:drawing>
      </w:r>
    </w:p>
    <w:p w:rsidR="00537B4E" w:rsidRDefault="00537B4E" w:rsidP="00537B4E">
      <w:pPr>
        <w:rPr>
          <w:b/>
          <w:color w:val="FF0000"/>
        </w:rPr>
      </w:pPr>
    </w:p>
    <w:p w:rsidR="00537B4E" w:rsidRDefault="00537B4E" w:rsidP="00537B4E">
      <w:pPr>
        <w:rPr>
          <w:b/>
          <w:color w:val="003300"/>
        </w:rPr>
      </w:pPr>
      <w:r>
        <w:rPr>
          <w:b/>
          <w:color w:val="FF0000"/>
        </w:rPr>
        <w:t>HOLDING BELOW 29500 CAN SEE 29200 LEVELS.</w:t>
      </w:r>
      <w:r w:rsidR="00957DC2">
        <w:rPr>
          <w:b/>
          <w:color w:val="FF0000"/>
        </w:rPr>
        <w:t xml:space="preserve"> </w:t>
      </w:r>
      <w:r w:rsidR="00957DC2">
        <w:rPr>
          <w:b/>
          <w:color w:val="003300"/>
        </w:rPr>
        <w:t>HOLDING 29500 CAN SEE 29950/30000 LEVELS.</w:t>
      </w:r>
    </w:p>
    <w:p w:rsidR="00957DC2" w:rsidRDefault="00957DC2" w:rsidP="00537B4E">
      <w:pPr>
        <w:rPr>
          <w:b/>
          <w:color w:val="FF0000"/>
        </w:rPr>
      </w:pPr>
      <w:r>
        <w:rPr>
          <w:b/>
          <w:color w:val="FF0000"/>
        </w:rPr>
        <w:t>SAR: 30592 BNS. PRICE CLOSED BELOW SAR SECOND DAY. SHORT STOP 30592 BNS.</w:t>
      </w:r>
    </w:p>
    <w:p w:rsidR="00957DC2" w:rsidRDefault="00957DC2" w:rsidP="00537B4E">
      <w:pPr>
        <w:rPr>
          <w:b/>
          <w:color w:val="FF0000"/>
        </w:rPr>
      </w:pPr>
      <w:r>
        <w:rPr>
          <w:b/>
          <w:noProof/>
          <w:color w:val="FF0000"/>
        </w:rPr>
        <w:drawing>
          <wp:inline distT="0" distB="0" distL="0" distR="0">
            <wp:extent cx="5943600" cy="151291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1512916"/>
                    </a:xfrm>
                    <a:prstGeom prst="rect">
                      <a:avLst/>
                    </a:prstGeom>
                    <a:noFill/>
                    <a:ln w="9525">
                      <a:noFill/>
                      <a:miter lim="800000"/>
                      <a:headEnd/>
                      <a:tailEnd/>
                    </a:ln>
                  </pic:spPr>
                </pic:pic>
              </a:graphicData>
            </a:graphic>
          </wp:inline>
        </w:drawing>
      </w:r>
    </w:p>
    <w:p w:rsidR="00957DC2" w:rsidRDefault="00957DC2" w:rsidP="00537B4E">
      <w:pPr>
        <w:rPr>
          <w:b/>
          <w:color w:val="FF0000"/>
        </w:rPr>
      </w:pPr>
      <w:r>
        <w:rPr>
          <w:b/>
          <w:noProof/>
          <w:color w:val="FF0000"/>
        </w:rPr>
        <w:drawing>
          <wp:inline distT="0" distB="0" distL="0" distR="0">
            <wp:extent cx="5943600" cy="191180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1911803"/>
                    </a:xfrm>
                    <a:prstGeom prst="rect">
                      <a:avLst/>
                    </a:prstGeom>
                    <a:noFill/>
                    <a:ln w="9525">
                      <a:noFill/>
                      <a:miter lim="800000"/>
                      <a:headEnd/>
                      <a:tailEnd/>
                    </a:ln>
                  </pic:spPr>
                </pic:pic>
              </a:graphicData>
            </a:graphic>
          </wp:inline>
        </w:drawing>
      </w:r>
    </w:p>
    <w:p w:rsidR="00957DC2" w:rsidRDefault="00957DC2" w:rsidP="00537B4E">
      <w:pPr>
        <w:rPr>
          <w:b/>
          <w:color w:val="FF0000"/>
        </w:rPr>
      </w:pPr>
      <w:r>
        <w:rPr>
          <w:b/>
          <w:noProof/>
          <w:color w:val="FF0000"/>
        </w:rPr>
        <w:lastRenderedPageBreak/>
        <w:drawing>
          <wp:inline distT="0" distB="0" distL="0" distR="0">
            <wp:extent cx="5943600" cy="170572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943600" cy="1705726"/>
                    </a:xfrm>
                    <a:prstGeom prst="rect">
                      <a:avLst/>
                    </a:prstGeom>
                    <a:noFill/>
                    <a:ln w="9525">
                      <a:noFill/>
                      <a:miter lim="800000"/>
                      <a:headEnd/>
                      <a:tailEnd/>
                    </a:ln>
                  </pic:spPr>
                </pic:pic>
              </a:graphicData>
            </a:graphic>
          </wp:inline>
        </w:drawing>
      </w:r>
    </w:p>
    <w:p w:rsidR="00957DC2" w:rsidRDefault="00957DC2" w:rsidP="00537B4E">
      <w:pPr>
        <w:rPr>
          <w:b/>
          <w:color w:val="FF0000"/>
        </w:rPr>
      </w:pPr>
      <w:r>
        <w:rPr>
          <w:b/>
          <w:noProof/>
          <w:color w:val="FF0000"/>
        </w:rPr>
        <w:drawing>
          <wp:inline distT="0" distB="0" distL="0" distR="0">
            <wp:extent cx="5943600" cy="298884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43600" cy="2988849"/>
                    </a:xfrm>
                    <a:prstGeom prst="rect">
                      <a:avLst/>
                    </a:prstGeom>
                    <a:noFill/>
                    <a:ln w="9525">
                      <a:noFill/>
                      <a:miter lim="800000"/>
                      <a:headEnd/>
                      <a:tailEnd/>
                    </a:ln>
                  </pic:spPr>
                </pic:pic>
              </a:graphicData>
            </a:graphic>
          </wp:inline>
        </w:drawing>
      </w:r>
    </w:p>
    <w:p w:rsidR="00957DC2" w:rsidRDefault="00957DC2" w:rsidP="00537B4E">
      <w:pPr>
        <w:rPr>
          <w:b/>
          <w:color w:val="003300"/>
        </w:rPr>
      </w:pPr>
      <w:r>
        <w:rPr>
          <w:b/>
          <w:color w:val="FF0000"/>
        </w:rPr>
        <w:t>WEEKLY CHART SUGGEST</w:t>
      </w:r>
      <w:r w:rsidR="001740A2">
        <w:rPr>
          <w:b/>
          <w:color w:val="FF0000"/>
        </w:rPr>
        <w:t>S</w:t>
      </w:r>
      <w:r>
        <w:rPr>
          <w:b/>
          <w:color w:val="FF0000"/>
        </w:rPr>
        <w:t xml:space="preserve"> PRICE WILL FIND SUPPORT NEAR 38.2% FIBO RETRACEMENT @28950 LEVELS.</w:t>
      </w:r>
      <w:r w:rsidR="001740A2">
        <w:rPr>
          <w:b/>
          <w:color w:val="FF0000"/>
        </w:rPr>
        <w:t xml:space="preserve"> </w:t>
      </w:r>
      <w:r w:rsidR="001740A2">
        <w:rPr>
          <w:b/>
          <w:color w:val="003300"/>
        </w:rPr>
        <w:t>AS LONG PRICE HOLDING BELOW 30515 WE CAN SEE DOWNWARDS MOVE TILL 28950. IF BREAK 28950 ON WEEKLY CLOSING BASIS THEN 28000 TO 27200 WOULD BE NEXT SUPPORT.</w:t>
      </w:r>
    </w:p>
    <w:p w:rsidR="001740A2" w:rsidRDefault="001740A2" w:rsidP="00537B4E">
      <w:pPr>
        <w:rPr>
          <w:b/>
          <w:color w:val="003300"/>
        </w:rPr>
      </w:pPr>
      <w:r>
        <w:rPr>
          <w:b/>
          <w:noProof/>
          <w:color w:val="003300"/>
        </w:rPr>
        <w:drawing>
          <wp:inline distT="0" distB="0" distL="0" distR="0">
            <wp:extent cx="5943600" cy="1995764"/>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943600" cy="1995764"/>
                    </a:xfrm>
                    <a:prstGeom prst="rect">
                      <a:avLst/>
                    </a:prstGeom>
                    <a:noFill/>
                    <a:ln w="9525">
                      <a:noFill/>
                      <a:miter lim="800000"/>
                      <a:headEnd/>
                      <a:tailEnd/>
                    </a:ln>
                  </pic:spPr>
                </pic:pic>
              </a:graphicData>
            </a:graphic>
          </wp:inline>
        </w:drawing>
      </w:r>
    </w:p>
    <w:p w:rsidR="001740A2" w:rsidRDefault="001740A2" w:rsidP="00537B4E">
      <w:pPr>
        <w:rPr>
          <w:b/>
          <w:color w:val="002060"/>
        </w:rPr>
      </w:pPr>
      <w:r w:rsidRPr="001740A2">
        <w:rPr>
          <w:b/>
          <w:color w:val="002060"/>
        </w:rPr>
        <w:t>IF WEEKLY MACD BREAK BELOW RED LINE THEN ABOVE LEVEL CAN SEE.</w:t>
      </w:r>
    </w:p>
    <w:p w:rsidR="001740A2" w:rsidRDefault="001740A2" w:rsidP="00537B4E">
      <w:pPr>
        <w:rPr>
          <w:b/>
          <w:color w:val="002060"/>
        </w:rPr>
      </w:pPr>
      <w:r>
        <w:rPr>
          <w:b/>
          <w:noProof/>
          <w:color w:val="002060"/>
        </w:rPr>
        <w:lastRenderedPageBreak/>
        <w:drawing>
          <wp:inline distT="0" distB="0" distL="0" distR="0">
            <wp:extent cx="5943600" cy="1706449"/>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943600" cy="1706449"/>
                    </a:xfrm>
                    <a:prstGeom prst="rect">
                      <a:avLst/>
                    </a:prstGeom>
                    <a:noFill/>
                    <a:ln w="9525">
                      <a:noFill/>
                      <a:miter lim="800000"/>
                      <a:headEnd/>
                      <a:tailEnd/>
                    </a:ln>
                  </pic:spPr>
                </pic:pic>
              </a:graphicData>
            </a:graphic>
          </wp:inline>
        </w:drawing>
      </w:r>
    </w:p>
    <w:p w:rsidR="00C3761A" w:rsidRDefault="00C3761A" w:rsidP="00537B4E">
      <w:pPr>
        <w:rPr>
          <w:b/>
          <w:color w:val="002060"/>
        </w:rPr>
      </w:pPr>
      <w:r>
        <w:rPr>
          <w:b/>
          <w:color w:val="002060"/>
        </w:rPr>
        <w:t>SUB WAVE 5(iii) DONE@29700 OR WILL DO 29550 THEN WAVE (iv) WILL BOUNCE FOR 29900/30000 LEVELS.</w:t>
      </w:r>
    </w:p>
    <w:p w:rsidR="00C3761A" w:rsidRDefault="00C3761A" w:rsidP="00537B4E">
      <w:pPr>
        <w:rPr>
          <w:b/>
          <w:color w:val="002060"/>
        </w:rPr>
      </w:pPr>
      <w:r>
        <w:rPr>
          <w:b/>
          <w:noProof/>
          <w:color w:val="002060"/>
        </w:rPr>
        <w:drawing>
          <wp:inline distT="0" distB="0" distL="0" distR="0">
            <wp:extent cx="5943600" cy="2235816"/>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943600" cy="2235816"/>
                    </a:xfrm>
                    <a:prstGeom prst="rect">
                      <a:avLst/>
                    </a:prstGeom>
                    <a:noFill/>
                    <a:ln w="9525">
                      <a:noFill/>
                      <a:miter lim="800000"/>
                      <a:headEnd/>
                      <a:tailEnd/>
                    </a:ln>
                  </pic:spPr>
                </pic:pic>
              </a:graphicData>
            </a:graphic>
          </wp:inline>
        </w:drawing>
      </w:r>
    </w:p>
    <w:p w:rsidR="00C3761A" w:rsidRDefault="00C3761A" w:rsidP="00537B4E">
      <w:pPr>
        <w:rPr>
          <w:b/>
          <w:color w:val="002060"/>
        </w:rPr>
      </w:pPr>
      <w:r>
        <w:rPr>
          <w:b/>
          <w:color w:val="002060"/>
        </w:rPr>
        <w:t>HOURLY RSI</w:t>
      </w:r>
      <w:r w:rsidR="00555B16">
        <w:rPr>
          <w:b/>
          <w:color w:val="002060"/>
        </w:rPr>
        <w:t xml:space="preserve"> AT OVERSOLD ZONE.</w:t>
      </w:r>
    </w:p>
    <w:p w:rsidR="00C3761A" w:rsidRDefault="00C3761A" w:rsidP="00537B4E">
      <w:pPr>
        <w:rPr>
          <w:b/>
          <w:color w:val="FF0000"/>
        </w:rPr>
      </w:pPr>
      <w:r>
        <w:rPr>
          <w:b/>
          <w:color w:val="FF0000"/>
        </w:rPr>
        <w:t>WEAK BELOW 30500</w:t>
      </w:r>
    </w:p>
    <w:p w:rsidR="00C3761A" w:rsidRDefault="00C3761A" w:rsidP="00537B4E">
      <w:pPr>
        <w:rPr>
          <w:b/>
          <w:color w:val="003300"/>
        </w:rPr>
      </w:pPr>
      <w:r>
        <w:rPr>
          <w:b/>
          <w:color w:val="003300"/>
        </w:rPr>
        <w:t>STRONG ABOVE 30600 BNS.</w:t>
      </w:r>
    </w:p>
    <w:p w:rsidR="00C3761A" w:rsidRDefault="00C3761A" w:rsidP="00537B4E">
      <w:pPr>
        <w:rPr>
          <w:b/>
          <w:color w:val="FF0000"/>
        </w:rPr>
      </w:pPr>
      <w:r>
        <w:rPr>
          <w:b/>
          <w:color w:val="FF0000"/>
        </w:rPr>
        <w:t>BEARISH BELOW 29500 BNS.</w:t>
      </w:r>
    </w:p>
    <w:p w:rsidR="00C3761A" w:rsidRDefault="00C3761A" w:rsidP="00537B4E">
      <w:pPr>
        <w:rPr>
          <w:b/>
          <w:color w:val="003300"/>
        </w:rPr>
      </w:pPr>
      <w:r>
        <w:rPr>
          <w:b/>
          <w:color w:val="003300"/>
        </w:rPr>
        <w:t>BULLISH ABOVE 31700 BNS.</w:t>
      </w:r>
    </w:p>
    <w:p w:rsidR="00555B16" w:rsidRDefault="00555B16" w:rsidP="00537B4E">
      <w:pPr>
        <w:rPr>
          <w:b/>
          <w:color w:val="002060"/>
        </w:rPr>
      </w:pPr>
      <w:r>
        <w:rPr>
          <w:b/>
          <w:color w:val="002060"/>
        </w:rPr>
        <w:t>SUPPORT: 29647-29610-29570-29550-29515-29482.</w:t>
      </w:r>
    </w:p>
    <w:p w:rsidR="00555B16" w:rsidRDefault="00555B16" w:rsidP="00537B4E">
      <w:pPr>
        <w:rPr>
          <w:b/>
          <w:color w:val="002060"/>
        </w:rPr>
      </w:pPr>
      <w:r>
        <w:rPr>
          <w:b/>
          <w:color w:val="002060"/>
        </w:rPr>
        <w:t xml:space="preserve">RESISTANCE: </w:t>
      </w:r>
      <w:r w:rsidR="00EE6318">
        <w:rPr>
          <w:b/>
          <w:color w:val="002060"/>
        </w:rPr>
        <w:t>29850-29930-30026-30060-30100.</w:t>
      </w:r>
    </w:p>
    <w:p w:rsidR="00EE6318" w:rsidRDefault="00EE6318" w:rsidP="00537B4E">
      <w:pPr>
        <w:rPr>
          <w:b/>
          <w:color w:val="FF0000"/>
        </w:rPr>
      </w:pPr>
    </w:p>
    <w:p w:rsidR="00EE6318" w:rsidRDefault="00EE6318" w:rsidP="00537B4E">
      <w:pPr>
        <w:rPr>
          <w:b/>
          <w:color w:val="FF0000"/>
        </w:rPr>
      </w:pPr>
    </w:p>
    <w:p w:rsidR="00EE6318" w:rsidRDefault="00EE6318" w:rsidP="00537B4E">
      <w:pPr>
        <w:rPr>
          <w:b/>
          <w:color w:val="FF0000"/>
        </w:rPr>
      </w:pPr>
    </w:p>
    <w:p w:rsidR="00EE6318" w:rsidRDefault="00EE6318" w:rsidP="00537B4E">
      <w:pPr>
        <w:rPr>
          <w:b/>
          <w:color w:val="FF0000"/>
        </w:rPr>
      </w:pPr>
    </w:p>
    <w:p w:rsidR="00EE6318" w:rsidRPr="0025347E" w:rsidRDefault="00EE6318" w:rsidP="00537B4E">
      <w:pPr>
        <w:rPr>
          <w:b/>
          <w:color w:val="FF0000"/>
          <w:u w:val="single"/>
        </w:rPr>
      </w:pPr>
      <w:r w:rsidRPr="0025347E">
        <w:rPr>
          <w:b/>
          <w:color w:val="FF0000"/>
          <w:u w:val="single"/>
        </w:rPr>
        <w:lastRenderedPageBreak/>
        <w:t>BANK NIFTY OPTION FOR 22/07/2019:</w:t>
      </w:r>
    </w:p>
    <w:p w:rsidR="00EE6318" w:rsidRDefault="00EE6318" w:rsidP="00537B4E">
      <w:pPr>
        <w:rPr>
          <w:b/>
          <w:color w:val="FF0000"/>
        </w:rPr>
      </w:pPr>
      <w:hyperlink r:id="rId14" w:history="1">
        <w:r w:rsidRPr="00EE6318">
          <w:rPr>
            <w:rStyle w:val="Hyperlink"/>
            <w:b/>
          </w:rPr>
          <w:t>https://youtu.be/EVnvv_XjIs8</w:t>
        </w:r>
      </w:hyperlink>
    </w:p>
    <w:p w:rsidR="00EE6318" w:rsidRDefault="00EE6318" w:rsidP="00537B4E">
      <w:pPr>
        <w:rPr>
          <w:b/>
          <w:color w:val="003300"/>
        </w:rPr>
      </w:pPr>
      <w:r>
        <w:rPr>
          <w:b/>
          <w:color w:val="003300"/>
        </w:rPr>
        <w:t>BUY29800 CE 25 JULY@236 STOP 200 TGT 252-270-291-310-350.</w:t>
      </w:r>
    </w:p>
    <w:p w:rsidR="00EE6318" w:rsidRDefault="00EE6318" w:rsidP="00537B4E">
      <w:pPr>
        <w:rPr>
          <w:b/>
          <w:color w:val="003300"/>
        </w:rPr>
      </w:pPr>
      <w:r>
        <w:rPr>
          <w:b/>
          <w:color w:val="003300"/>
        </w:rPr>
        <w:t>BUY 29600 PE 25 JULY@185+ STOP 145 TGT 200-230-260-295-315.</w:t>
      </w:r>
    </w:p>
    <w:p w:rsidR="00EE6318" w:rsidRDefault="0025347E" w:rsidP="00537B4E">
      <w:pPr>
        <w:rPr>
          <w:b/>
          <w:color w:val="002060"/>
        </w:rPr>
      </w:pPr>
      <w:r>
        <w:rPr>
          <w:b/>
          <w:color w:val="FF0000"/>
        </w:rPr>
        <w:t xml:space="preserve">PE TO BUY BELOW 29690 BNS, </w:t>
      </w:r>
      <w:r>
        <w:rPr>
          <w:b/>
          <w:color w:val="002060"/>
        </w:rPr>
        <w:t>CE ABOVE 29900 BNS.</w:t>
      </w:r>
    </w:p>
    <w:p w:rsidR="0025347E" w:rsidRPr="00A6634A" w:rsidRDefault="0025347E" w:rsidP="0025347E">
      <w:pPr>
        <w:rPr>
          <w:b/>
          <w:color w:val="002060"/>
        </w:rPr>
      </w:pPr>
      <w:r>
        <w:rPr>
          <w:b/>
          <w:color w:val="002060"/>
        </w:rPr>
        <w:t>NOTE: Once we made Profit in Two or Third Trade Rs2000/5000 then Exit Trading for the Day. Over Trading and Greed results Losses.IN CASE OF LOSS MORE THAN 5000 EXIT TRADE FOR THE DAY. My work is to give call just ignore it if you made handsome profit for the day. ALWAYS KEEP STOP LOSS AND FOLLOW REENTER RULES.NEVER TRADE IN BULK QTY. MAX QTY IN BN 20 LOTS MIN 2 LOTS.</w:t>
      </w:r>
    </w:p>
    <w:p w:rsidR="0025347E" w:rsidRPr="0025347E" w:rsidRDefault="0025347E" w:rsidP="00537B4E">
      <w:pPr>
        <w:rPr>
          <w:b/>
          <w:color w:val="002060"/>
        </w:rPr>
      </w:pPr>
    </w:p>
    <w:p w:rsidR="00EE6318" w:rsidRPr="00EE6318" w:rsidRDefault="00EE6318" w:rsidP="00537B4E">
      <w:pPr>
        <w:rPr>
          <w:b/>
          <w:color w:val="003300"/>
        </w:rPr>
      </w:pPr>
    </w:p>
    <w:p w:rsidR="00EE6318" w:rsidRPr="00555B16" w:rsidRDefault="00EE6318" w:rsidP="00537B4E">
      <w:pPr>
        <w:rPr>
          <w:b/>
          <w:color w:val="002060"/>
        </w:rPr>
      </w:pPr>
    </w:p>
    <w:p w:rsidR="00C3761A" w:rsidRDefault="00C3761A" w:rsidP="00537B4E">
      <w:pPr>
        <w:rPr>
          <w:b/>
          <w:color w:val="002060"/>
        </w:rPr>
      </w:pPr>
    </w:p>
    <w:p w:rsidR="00555B16" w:rsidRPr="00C3761A" w:rsidRDefault="00555B16" w:rsidP="00537B4E">
      <w:pPr>
        <w:rPr>
          <w:b/>
          <w:color w:val="002060"/>
        </w:rPr>
      </w:pPr>
    </w:p>
    <w:p w:rsidR="00C3761A" w:rsidRDefault="00C3761A" w:rsidP="00537B4E">
      <w:pPr>
        <w:rPr>
          <w:b/>
          <w:color w:val="002060"/>
        </w:rPr>
      </w:pPr>
    </w:p>
    <w:p w:rsidR="00C3761A" w:rsidRDefault="00C3761A" w:rsidP="00537B4E">
      <w:pPr>
        <w:rPr>
          <w:b/>
          <w:color w:val="002060"/>
        </w:rPr>
      </w:pPr>
    </w:p>
    <w:p w:rsidR="00C3761A" w:rsidRPr="001740A2" w:rsidRDefault="00C3761A" w:rsidP="00537B4E">
      <w:pPr>
        <w:rPr>
          <w:b/>
          <w:color w:val="002060"/>
        </w:rPr>
      </w:pPr>
    </w:p>
    <w:p w:rsidR="001740A2" w:rsidRPr="001740A2" w:rsidRDefault="001740A2" w:rsidP="00537B4E">
      <w:pPr>
        <w:rPr>
          <w:b/>
          <w:color w:val="002060"/>
        </w:rPr>
      </w:pPr>
    </w:p>
    <w:p w:rsidR="00957DC2" w:rsidRDefault="00957DC2" w:rsidP="00537B4E">
      <w:pPr>
        <w:rPr>
          <w:b/>
          <w:color w:val="FF0000"/>
        </w:rPr>
      </w:pPr>
    </w:p>
    <w:p w:rsidR="00957DC2" w:rsidRPr="00957DC2" w:rsidRDefault="00957DC2" w:rsidP="00537B4E">
      <w:pPr>
        <w:rPr>
          <w:b/>
          <w:color w:val="FF0000"/>
        </w:rPr>
      </w:pPr>
    </w:p>
    <w:p w:rsidR="00957DC2" w:rsidRPr="00537B4E" w:rsidRDefault="00957DC2" w:rsidP="00537B4E">
      <w:pPr>
        <w:rPr>
          <w:b/>
          <w:color w:val="003300"/>
        </w:rPr>
      </w:pPr>
    </w:p>
    <w:sectPr w:rsidR="00957DC2" w:rsidRPr="00537B4E" w:rsidSect="000E2620">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A94" w:rsidRDefault="00853A94" w:rsidP="00537B4E">
      <w:pPr>
        <w:spacing w:after="0" w:line="240" w:lineRule="auto"/>
      </w:pPr>
      <w:r>
        <w:separator/>
      </w:r>
    </w:p>
  </w:endnote>
  <w:endnote w:type="continuationSeparator" w:id="1">
    <w:p w:rsidR="00853A94" w:rsidRDefault="00853A94" w:rsidP="00537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A94" w:rsidRDefault="00853A94" w:rsidP="00537B4E">
      <w:pPr>
        <w:spacing w:after="0" w:line="240" w:lineRule="auto"/>
      </w:pPr>
      <w:r>
        <w:separator/>
      </w:r>
    </w:p>
  </w:footnote>
  <w:footnote w:type="continuationSeparator" w:id="1">
    <w:p w:rsidR="00853A94" w:rsidRDefault="00853A94" w:rsidP="00537B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color w:val="FF0000"/>
        <w:sz w:val="32"/>
        <w:szCs w:val="32"/>
      </w:rPr>
      <w:alias w:val="Title"/>
      <w:id w:val="77738743"/>
      <w:placeholder>
        <w:docPart w:val="6F557403E29848BDB9E322070E40F1E5"/>
      </w:placeholder>
      <w:dataBinding w:prefixMappings="xmlns:ns0='http://schemas.openxmlformats.org/package/2006/metadata/core-properties' xmlns:ns1='http://purl.org/dc/elements/1.1/'" w:xpath="/ns0:coreProperties[1]/ns1:title[1]" w:storeItemID="{6C3C8BC8-F283-45AE-878A-BAB7291924A1}"/>
      <w:text/>
    </w:sdtPr>
    <w:sdtContent>
      <w:p w:rsidR="00537B4E" w:rsidRPr="00537B4E" w:rsidRDefault="00537B4E">
        <w:pPr>
          <w:pStyle w:val="Header"/>
          <w:pBdr>
            <w:bottom w:val="thickThinSmallGap" w:sz="24" w:space="1" w:color="622423" w:themeColor="accent2" w:themeShade="7F"/>
          </w:pBdr>
          <w:jc w:val="center"/>
          <w:rPr>
            <w:rFonts w:asciiTheme="majorHAnsi" w:eastAsiaTheme="majorEastAsia" w:hAnsiTheme="majorHAnsi" w:cstheme="majorBidi"/>
            <w:b/>
            <w:color w:val="FF0000"/>
            <w:sz w:val="32"/>
            <w:szCs w:val="32"/>
          </w:rPr>
        </w:pPr>
        <w:r w:rsidRPr="00537B4E">
          <w:rPr>
            <w:rFonts w:asciiTheme="majorHAnsi" w:eastAsiaTheme="majorEastAsia" w:hAnsiTheme="majorHAnsi" w:cstheme="majorBidi"/>
            <w:b/>
            <w:color w:val="FF0000"/>
            <w:sz w:val="32"/>
            <w:szCs w:val="32"/>
          </w:rPr>
          <w:t>BANK NIFTY PREDICTION: www.ritapandit25.in</w:t>
        </w:r>
      </w:p>
    </w:sdtContent>
  </w:sdt>
  <w:p w:rsidR="00537B4E" w:rsidRPr="00537B4E" w:rsidRDefault="00537B4E">
    <w:pPr>
      <w:pStyle w:val="Header"/>
      <w:rPr>
        <w:b/>
        <w:color w:val="FF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37B4E"/>
    <w:rsid w:val="000E2620"/>
    <w:rsid w:val="001740A2"/>
    <w:rsid w:val="0025347E"/>
    <w:rsid w:val="00537B4E"/>
    <w:rsid w:val="00555B16"/>
    <w:rsid w:val="00853A94"/>
    <w:rsid w:val="00957DC2"/>
    <w:rsid w:val="00C3761A"/>
    <w:rsid w:val="00EE6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B4E"/>
  </w:style>
  <w:style w:type="paragraph" w:styleId="Footer">
    <w:name w:val="footer"/>
    <w:basedOn w:val="Normal"/>
    <w:link w:val="FooterChar"/>
    <w:uiPriority w:val="99"/>
    <w:semiHidden/>
    <w:unhideWhenUsed/>
    <w:rsid w:val="00537B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7B4E"/>
  </w:style>
  <w:style w:type="paragraph" w:styleId="BalloonText">
    <w:name w:val="Balloon Text"/>
    <w:basedOn w:val="Normal"/>
    <w:link w:val="BalloonTextChar"/>
    <w:uiPriority w:val="99"/>
    <w:semiHidden/>
    <w:unhideWhenUsed/>
    <w:rsid w:val="00537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B4E"/>
    <w:rPr>
      <w:rFonts w:ascii="Tahoma" w:hAnsi="Tahoma" w:cs="Tahoma"/>
      <w:sz w:val="16"/>
      <w:szCs w:val="16"/>
    </w:rPr>
  </w:style>
  <w:style w:type="character" w:styleId="Hyperlink">
    <w:name w:val="Hyperlink"/>
    <w:basedOn w:val="DefaultParagraphFont"/>
    <w:uiPriority w:val="99"/>
    <w:unhideWhenUsed/>
    <w:rsid w:val="00EE63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youtu.be/EVnvv_XjIs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557403E29848BDB9E322070E40F1E5"/>
        <w:category>
          <w:name w:val="General"/>
          <w:gallery w:val="placeholder"/>
        </w:category>
        <w:types>
          <w:type w:val="bbPlcHdr"/>
        </w:types>
        <w:behaviors>
          <w:behavior w:val="content"/>
        </w:behaviors>
        <w:guid w:val="{C06C4DB9-59DE-41C0-8A7B-49CE5BBA94B7}"/>
      </w:docPartPr>
      <w:docPartBody>
        <w:p w:rsidR="00000000" w:rsidRDefault="00C16F17" w:rsidP="00C16F17">
          <w:pPr>
            <w:pStyle w:val="6F557403E29848BDB9E322070E40F1E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16F17"/>
    <w:rsid w:val="00036120"/>
    <w:rsid w:val="00C16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57403E29848BDB9E322070E40F1E5">
    <w:name w:val="6F557403E29848BDB9E322070E40F1E5"/>
    <w:rsid w:val="00C16F1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BANK NIFTY PREDICTION: www.ritapandit25.in</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NIFTY PREDICTION: www.ritapandit25.in</dc:title>
  <dc:creator>user</dc:creator>
  <cp:lastModifiedBy>user</cp:lastModifiedBy>
  <cp:revision>2</cp:revision>
  <dcterms:created xsi:type="dcterms:W3CDTF">2019-07-20T08:19:00Z</dcterms:created>
  <dcterms:modified xsi:type="dcterms:W3CDTF">2019-07-20T09:47:00Z</dcterms:modified>
</cp:coreProperties>
</file>