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B8" w:rsidRDefault="005B67B8">
      <w:pPr>
        <w:rPr>
          <w:b/>
        </w:rPr>
      </w:pPr>
      <w:r>
        <w:rPr>
          <w:b/>
        </w:rPr>
        <w:t>NIFTY PREDICTION FOR 28/12/2018:</w:t>
      </w:r>
    </w:p>
    <w:p w:rsidR="005B67B8" w:rsidRDefault="005B67B8">
      <w:pPr>
        <w:rPr>
          <w:b/>
          <w:color w:val="003300"/>
        </w:rPr>
      </w:pPr>
      <w:r>
        <w:rPr>
          <w:b/>
          <w:color w:val="003300"/>
        </w:rPr>
        <w:t>NIFTY TRADING ABOVE 10820 AGAIN WE CAN SEE 10940 TO 11090 LEVELS.</w:t>
      </w:r>
    </w:p>
    <w:p w:rsidR="005B67B8" w:rsidRDefault="005B67B8">
      <w:pPr>
        <w:rPr>
          <w:b/>
          <w:color w:val="003300"/>
        </w:rPr>
      </w:pPr>
      <w:r>
        <w:rPr>
          <w:b/>
          <w:color w:val="003300"/>
        </w:rPr>
        <w:t>SAR: 10817 NS.</w:t>
      </w:r>
    </w:p>
    <w:p w:rsidR="005B67B8" w:rsidRDefault="005B67B8">
      <w:pPr>
        <w:rPr>
          <w:b/>
          <w:color w:val="003300"/>
        </w:rPr>
      </w:pPr>
      <w:r>
        <w:rPr>
          <w:b/>
          <w:noProof/>
          <w:color w:val="003300"/>
        </w:rPr>
        <w:drawing>
          <wp:inline distT="0" distB="0" distL="0" distR="0">
            <wp:extent cx="5943600" cy="18477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847751"/>
                    </a:xfrm>
                    <a:prstGeom prst="rect">
                      <a:avLst/>
                    </a:prstGeom>
                    <a:noFill/>
                    <a:ln w="9525">
                      <a:noFill/>
                      <a:miter lim="800000"/>
                      <a:headEnd/>
                      <a:tailEnd/>
                    </a:ln>
                  </pic:spPr>
                </pic:pic>
              </a:graphicData>
            </a:graphic>
          </wp:inline>
        </w:drawing>
      </w:r>
    </w:p>
    <w:p w:rsidR="005B67B8" w:rsidRDefault="005B67B8">
      <w:pPr>
        <w:rPr>
          <w:b/>
          <w:color w:val="003300"/>
        </w:rPr>
      </w:pPr>
      <w:r>
        <w:rPr>
          <w:b/>
          <w:noProof/>
          <w:color w:val="003300"/>
        </w:rPr>
        <w:drawing>
          <wp:inline distT="0" distB="0" distL="0" distR="0">
            <wp:extent cx="5943600" cy="171395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1713956"/>
                    </a:xfrm>
                    <a:prstGeom prst="rect">
                      <a:avLst/>
                    </a:prstGeom>
                    <a:noFill/>
                    <a:ln w="9525">
                      <a:noFill/>
                      <a:miter lim="800000"/>
                      <a:headEnd/>
                      <a:tailEnd/>
                    </a:ln>
                  </pic:spPr>
                </pic:pic>
              </a:graphicData>
            </a:graphic>
          </wp:inline>
        </w:drawing>
      </w:r>
    </w:p>
    <w:p w:rsidR="005B67B8" w:rsidRDefault="005B67B8">
      <w:pPr>
        <w:rPr>
          <w:b/>
          <w:color w:val="003300"/>
        </w:rPr>
      </w:pPr>
      <w:r>
        <w:rPr>
          <w:b/>
          <w:noProof/>
          <w:color w:val="003300"/>
        </w:rPr>
        <w:drawing>
          <wp:inline distT="0" distB="0" distL="0" distR="0">
            <wp:extent cx="5943600" cy="214112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43600" cy="2141127"/>
                    </a:xfrm>
                    <a:prstGeom prst="rect">
                      <a:avLst/>
                    </a:prstGeom>
                    <a:noFill/>
                    <a:ln w="9525">
                      <a:noFill/>
                      <a:miter lim="800000"/>
                      <a:headEnd/>
                      <a:tailEnd/>
                    </a:ln>
                  </pic:spPr>
                </pic:pic>
              </a:graphicData>
            </a:graphic>
          </wp:inline>
        </w:drawing>
      </w:r>
    </w:p>
    <w:p w:rsidR="005B67B8" w:rsidRDefault="005B67B8">
      <w:pPr>
        <w:rPr>
          <w:b/>
          <w:color w:val="003300"/>
        </w:rPr>
      </w:pPr>
      <w:r>
        <w:rPr>
          <w:b/>
          <w:noProof/>
          <w:color w:val="003300"/>
        </w:rPr>
        <w:lastRenderedPageBreak/>
        <w:drawing>
          <wp:inline distT="0" distB="0" distL="0" distR="0">
            <wp:extent cx="5943600" cy="180548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943600" cy="1805481"/>
                    </a:xfrm>
                    <a:prstGeom prst="rect">
                      <a:avLst/>
                    </a:prstGeom>
                    <a:noFill/>
                    <a:ln w="9525">
                      <a:noFill/>
                      <a:miter lim="800000"/>
                      <a:headEnd/>
                      <a:tailEnd/>
                    </a:ln>
                  </pic:spPr>
                </pic:pic>
              </a:graphicData>
            </a:graphic>
          </wp:inline>
        </w:drawing>
      </w:r>
    </w:p>
    <w:p w:rsidR="005B67B8" w:rsidRDefault="00DF6C1A">
      <w:pPr>
        <w:rPr>
          <w:b/>
          <w:color w:val="FF0000"/>
        </w:rPr>
      </w:pPr>
      <w:r>
        <w:rPr>
          <w:b/>
          <w:color w:val="003300"/>
        </w:rPr>
        <w:t xml:space="preserve">HOLDING ABOVE 10826 WILL SEE 10234 NS. </w:t>
      </w:r>
      <w:r w:rsidRPr="00DF6C1A">
        <w:rPr>
          <w:b/>
          <w:color w:val="FF0000"/>
        </w:rPr>
        <w:t>REVERSAL BELOW 10730 NS</w:t>
      </w:r>
      <w:r>
        <w:rPr>
          <w:b/>
          <w:color w:val="003300"/>
        </w:rPr>
        <w:t xml:space="preserve"> </w:t>
      </w:r>
      <w:r w:rsidRPr="00DF6C1A">
        <w:rPr>
          <w:b/>
          <w:color w:val="FF0000"/>
        </w:rPr>
        <w:t>FOR 10450 &amp; BELOW.</w:t>
      </w:r>
    </w:p>
    <w:p w:rsidR="00DF6C1A" w:rsidRDefault="00DF6C1A">
      <w:pPr>
        <w:rPr>
          <w:b/>
          <w:color w:val="FF0000"/>
        </w:rPr>
      </w:pPr>
      <w:r>
        <w:rPr>
          <w:b/>
          <w:noProof/>
          <w:color w:val="FF0000"/>
        </w:rPr>
        <w:drawing>
          <wp:inline distT="0" distB="0" distL="0" distR="0">
            <wp:extent cx="5943600" cy="183927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943600" cy="1839276"/>
                    </a:xfrm>
                    <a:prstGeom prst="rect">
                      <a:avLst/>
                    </a:prstGeom>
                    <a:noFill/>
                    <a:ln w="9525">
                      <a:noFill/>
                      <a:miter lim="800000"/>
                      <a:headEnd/>
                      <a:tailEnd/>
                    </a:ln>
                  </pic:spPr>
                </pic:pic>
              </a:graphicData>
            </a:graphic>
          </wp:inline>
        </w:drawing>
      </w:r>
    </w:p>
    <w:p w:rsidR="002345E1" w:rsidRDefault="00DF6C1A">
      <w:pPr>
        <w:rPr>
          <w:b/>
          <w:color w:val="002060"/>
        </w:rPr>
      </w:pPr>
      <w:r>
        <w:rPr>
          <w:b/>
          <w:color w:val="002060"/>
        </w:rPr>
        <w:t xml:space="preserve"> PULL BACK RALLY FROM 10534 TO 10834  JUST IN TWO DAYS </w:t>
      </w:r>
      <w:r w:rsidR="002345E1">
        <w:rPr>
          <w:b/>
          <w:color w:val="002060"/>
        </w:rPr>
        <w:t xml:space="preserve">CHANGE THE WAVE COUNT INSTEAD OF 12345 IT SHOULD BE abc NOW . LOOK LIKE WAVE B( C) (c ) STILL IN PROGRESS SUB DIVIDED INTO abc AS SHOWN IN ABOVE CHART. IF 10580 BROKEN WE ASSUME WAVE 5  IN PROGRESS. IF PRICE HOLD 10650 LEVEL WE WILL ASSUME INNER WAVE OF SMALL (b) IN PROGRESS.IF PRICE HOLD ABOVE 10826 THEN WAVE SAMLL (c) OF B( C) IN PROGRESS FOR TARGETS 11090 TO 11234 NS. </w:t>
      </w:r>
    </w:p>
    <w:p w:rsidR="00DF6C1A" w:rsidRDefault="002345E1">
      <w:pPr>
        <w:rPr>
          <w:b/>
          <w:color w:val="002060"/>
        </w:rPr>
      </w:pPr>
      <w:r>
        <w:rPr>
          <w:b/>
          <w:color w:val="002060"/>
        </w:rPr>
        <w:t xml:space="preserve">HUGE VOLATILITY AND COMPLEX NATURE  FRUSTRATED TRADERS. </w:t>
      </w:r>
    </w:p>
    <w:p w:rsidR="002345E1" w:rsidRDefault="002345E1">
      <w:pPr>
        <w:rPr>
          <w:b/>
          <w:color w:val="002060"/>
        </w:rPr>
      </w:pPr>
      <w:r>
        <w:rPr>
          <w:b/>
          <w:noProof/>
          <w:color w:val="002060"/>
        </w:rPr>
        <w:drawing>
          <wp:inline distT="0" distB="0" distL="0" distR="0">
            <wp:extent cx="5943600" cy="169012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943600" cy="1690127"/>
                    </a:xfrm>
                    <a:prstGeom prst="rect">
                      <a:avLst/>
                    </a:prstGeom>
                    <a:noFill/>
                    <a:ln w="9525">
                      <a:noFill/>
                      <a:miter lim="800000"/>
                      <a:headEnd/>
                      <a:tailEnd/>
                    </a:ln>
                  </pic:spPr>
                </pic:pic>
              </a:graphicData>
            </a:graphic>
          </wp:inline>
        </w:drawing>
      </w:r>
    </w:p>
    <w:p w:rsidR="002345E1" w:rsidRDefault="002345E1">
      <w:pPr>
        <w:rPr>
          <w:b/>
          <w:color w:val="002060"/>
        </w:rPr>
      </w:pPr>
      <w:r>
        <w:rPr>
          <w:b/>
          <w:color w:val="002060"/>
        </w:rPr>
        <w:t>HOURLY RSI WAS OVERBOUGHT NOW ITS FALLING AND TOMORROW CORRECTION LIKELY TO BE TILL 10700 LEVELS &amp; BELOW.</w:t>
      </w:r>
    </w:p>
    <w:p w:rsidR="002345E1" w:rsidRDefault="00FE69DC">
      <w:pPr>
        <w:rPr>
          <w:b/>
          <w:color w:val="FF0000"/>
        </w:rPr>
      </w:pPr>
      <w:r>
        <w:rPr>
          <w:b/>
          <w:color w:val="FF0000"/>
        </w:rPr>
        <w:lastRenderedPageBreak/>
        <w:t>WEAK BELOW 10760 NS.</w:t>
      </w:r>
    </w:p>
    <w:p w:rsidR="00FE69DC" w:rsidRDefault="00FE69DC">
      <w:pPr>
        <w:rPr>
          <w:b/>
          <w:color w:val="FF0000"/>
        </w:rPr>
      </w:pPr>
      <w:r>
        <w:rPr>
          <w:b/>
          <w:color w:val="FF0000"/>
        </w:rPr>
        <w:t>BEARISH BELOW 10700 NS.</w:t>
      </w:r>
    </w:p>
    <w:p w:rsidR="00FE69DC" w:rsidRDefault="00FE69DC">
      <w:pPr>
        <w:rPr>
          <w:b/>
          <w:color w:val="003300"/>
        </w:rPr>
      </w:pPr>
      <w:r>
        <w:rPr>
          <w:b/>
          <w:color w:val="003300"/>
        </w:rPr>
        <w:t>BULLISH ABOVE 10826 NS.</w:t>
      </w:r>
    </w:p>
    <w:p w:rsidR="00FE69DC" w:rsidRDefault="00FE69DC">
      <w:pPr>
        <w:rPr>
          <w:b/>
          <w:color w:val="FF0000"/>
        </w:rPr>
      </w:pPr>
      <w:r>
        <w:rPr>
          <w:b/>
          <w:color w:val="003300"/>
        </w:rPr>
        <w:t xml:space="preserve">BUY NS ABOVE 10811 NS, </w:t>
      </w:r>
      <w:r>
        <w:rPr>
          <w:b/>
          <w:color w:val="FF0000"/>
        </w:rPr>
        <w:t>SELL BELOW 10760 NS.</w:t>
      </w:r>
    </w:p>
    <w:p w:rsidR="00FE69DC" w:rsidRPr="00AA5C71" w:rsidRDefault="00FE69DC">
      <w:pPr>
        <w:rPr>
          <w:b/>
          <w:color w:val="002060"/>
          <w:u w:val="single"/>
        </w:rPr>
      </w:pPr>
      <w:r w:rsidRPr="00AA5C71">
        <w:rPr>
          <w:b/>
          <w:color w:val="002060"/>
          <w:u w:val="single"/>
        </w:rPr>
        <w:t>NIFTY FUTURE INTRADAY LEVELS:</w:t>
      </w:r>
    </w:p>
    <w:p w:rsidR="00FE69DC" w:rsidRDefault="00FE69DC">
      <w:pPr>
        <w:rPr>
          <w:b/>
          <w:color w:val="003300"/>
        </w:rPr>
      </w:pPr>
      <w:r>
        <w:rPr>
          <w:b/>
          <w:color w:val="003300"/>
        </w:rPr>
        <w:t>BUY NF @10840 + STOP 10810 TGT 10870-10891-10910-10938-10955-10980.</w:t>
      </w:r>
    </w:p>
    <w:p w:rsidR="00FE69DC" w:rsidRDefault="00FE69DC">
      <w:pPr>
        <w:rPr>
          <w:b/>
          <w:color w:val="FF0000"/>
        </w:rPr>
      </w:pPr>
      <w:r>
        <w:rPr>
          <w:b/>
          <w:color w:val="FF0000"/>
        </w:rPr>
        <w:t>SHORT NF@10770 STOP 10832 TGT 10729-10705-10670-10640-10598.</w:t>
      </w:r>
    </w:p>
    <w:p w:rsidR="00FE69DC" w:rsidRPr="00AA5C71" w:rsidRDefault="00FE69DC">
      <w:pPr>
        <w:rPr>
          <w:b/>
          <w:color w:val="FF0000"/>
          <w:u w:val="single"/>
        </w:rPr>
      </w:pPr>
      <w:r w:rsidRPr="00AA5C71">
        <w:rPr>
          <w:b/>
          <w:color w:val="FF0000"/>
          <w:u w:val="single"/>
        </w:rPr>
        <w:t>NIFTY OPTION:</w:t>
      </w:r>
    </w:p>
    <w:p w:rsidR="00FE69DC" w:rsidRDefault="00FE69DC">
      <w:pPr>
        <w:rPr>
          <w:b/>
          <w:color w:val="003300"/>
        </w:rPr>
      </w:pPr>
      <w:r>
        <w:rPr>
          <w:b/>
          <w:color w:val="003300"/>
        </w:rPr>
        <w:t>BUY 10900 CE@166 STOP 146 TGT 188-200-230-250.</w:t>
      </w:r>
    </w:p>
    <w:p w:rsidR="00FE69DC" w:rsidRDefault="00FE69DC">
      <w:pPr>
        <w:rPr>
          <w:b/>
          <w:color w:val="003300"/>
        </w:rPr>
      </w:pPr>
      <w:r>
        <w:rPr>
          <w:b/>
          <w:color w:val="003300"/>
        </w:rPr>
        <w:t>BUY 10500 PE @108 STOP 93 TGT 121-138-160-178&gt;199-230.</w:t>
      </w:r>
    </w:p>
    <w:p w:rsidR="00FE69DC" w:rsidRPr="00FE69DC" w:rsidRDefault="00FE69DC">
      <w:pPr>
        <w:rPr>
          <w:b/>
          <w:color w:val="003300"/>
        </w:rPr>
      </w:pPr>
    </w:p>
    <w:p w:rsidR="002345E1" w:rsidRPr="00DF6C1A" w:rsidRDefault="002345E1">
      <w:pPr>
        <w:rPr>
          <w:b/>
          <w:color w:val="002060"/>
        </w:rPr>
      </w:pPr>
    </w:p>
    <w:p w:rsidR="00DF6C1A" w:rsidRDefault="00DF6C1A">
      <w:pPr>
        <w:rPr>
          <w:b/>
          <w:color w:val="003300"/>
        </w:rPr>
      </w:pPr>
    </w:p>
    <w:p w:rsidR="005B67B8" w:rsidRPr="005B67B8" w:rsidRDefault="005B67B8">
      <w:pPr>
        <w:rPr>
          <w:b/>
          <w:color w:val="003300"/>
        </w:rPr>
      </w:pPr>
    </w:p>
    <w:sectPr w:rsidR="005B67B8" w:rsidRPr="005B67B8" w:rsidSect="009165B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26A" w:rsidRDefault="007C026A" w:rsidP="005B67B8">
      <w:pPr>
        <w:spacing w:after="0" w:line="240" w:lineRule="auto"/>
      </w:pPr>
      <w:r>
        <w:separator/>
      </w:r>
    </w:p>
  </w:endnote>
  <w:endnote w:type="continuationSeparator" w:id="1">
    <w:p w:rsidR="007C026A" w:rsidRDefault="007C026A" w:rsidP="005B6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26A" w:rsidRDefault="007C026A" w:rsidP="005B67B8">
      <w:pPr>
        <w:spacing w:after="0" w:line="240" w:lineRule="auto"/>
      </w:pPr>
      <w:r>
        <w:separator/>
      </w:r>
    </w:p>
  </w:footnote>
  <w:footnote w:type="continuationSeparator" w:id="1">
    <w:p w:rsidR="007C026A" w:rsidRDefault="007C026A" w:rsidP="005B6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FF0000"/>
        <w:sz w:val="32"/>
        <w:szCs w:val="32"/>
      </w:rPr>
      <w:alias w:val="Title"/>
      <w:id w:val="77738743"/>
      <w:placeholder>
        <w:docPart w:val="5BC40409CF5141A49DFAA6A39C251FD4"/>
      </w:placeholder>
      <w:dataBinding w:prefixMappings="xmlns:ns0='http://schemas.openxmlformats.org/package/2006/metadata/core-properties' xmlns:ns1='http://purl.org/dc/elements/1.1/'" w:xpath="/ns0:coreProperties[1]/ns1:title[1]" w:storeItemID="{6C3C8BC8-F283-45AE-878A-BAB7291924A1}"/>
      <w:text/>
    </w:sdtPr>
    <w:sdtContent>
      <w:p w:rsidR="005B67B8" w:rsidRPr="005B67B8" w:rsidRDefault="005B67B8">
        <w:pPr>
          <w:pStyle w:val="Header"/>
          <w:pBdr>
            <w:bottom w:val="thickThinSmallGap" w:sz="24" w:space="1" w:color="622423" w:themeColor="accent2" w:themeShade="7F"/>
          </w:pBdr>
          <w:jc w:val="center"/>
          <w:rPr>
            <w:rFonts w:asciiTheme="majorHAnsi" w:eastAsiaTheme="majorEastAsia" w:hAnsiTheme="majorHAnsi" w:cstheme="majorBidi"/>
            <w:b/>
            <w:color w:val="FF0000"/>
            <w:sz w:val="32"/>
            <w:szCs w:val="32"/>
          </w:rPr>
        </w:pPr>
        <w:r w:rsidRPr="005B67B8">
          <w:rPr>
            <w:rFonts w:asciiTheme="majorHAnsi" w:eastAsiaTheme="majorEastAsia" w:hAnsiTheme="majorHAnsi" w:cstheme="majorBidi"/>
            <w:b/>
            <w:color w:val="FF0000"/>
            <w:sz w:val="32"/>
            <w:szCs w:val="32"/>
          </w:rPr>
          <w:t>NIFTY PREDICTION: www.ritapandit25.in</w:t>
        </w:r>
      </w:p>
    </w:sdtContent>
  </w:sdt>
  <w:p w:rsidR="005B67B8" w:rsidRDefault="005B67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B67B8"/>
    <w:rsid w:val="002345E1"/>
    <w:rsid w:val="005B67B8"/>
    <w:rsid w:val="007C026A"/>
    <w:rsid w:val="009165B8"/>
    <w:rsid w:val="00AA5C71"/>
    <w:rsid w:val="00DF6C1A"/>
    <w:rsid w:val="00FE6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B8"/>
  </w:style>
  <w:style w:type="paragraph" w:styleId="Footer">
    <w:name w:val="footer"/>
    <w:basedOn w:val="Normal"/>
    <w:link w:val="FooterChar"/>
    <w:uiPriority w:val="99"/>
    <w:semiHidden/>
    <w:unhideWhenUsed/>
    <w:rsid w:val="005B6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7B8"/>
  </w:style>
  <w:style w:type="paragraph" w:styleId="BalloonText">
    <w:name w:val="Balloon Text"/>
    <w:basedOn w:val="Normal"/>
    <w:link w:val="BalloonTextChar"/>
    <w:uiPriority w:val="99"/>
    <w:semiHidden/>
    <w:unhideWhenUsed/>
    <w:rsid w:val="005B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C40409CF5141A49DFAA6A39C251FD4"/>
        <w:category>
          <w:name w:val="General"/>
          <w:gallery w:val="placeholder"/>
        </w:category>
        <w:types>
          <w:type w:val="bbPlcHdr"/>
        </w:types>
        <w:behaviors>
          <w:behavior w:val="content"/>
        </w:behaviors>
        <w:guid w:val="{B9C2A51A-56A8-493B-86A9-3253C9938593}"/>
      </w:docPartPr>
      <w:docPartBody>
        <w:p w:rsidR="00000000" w:rsidRDefault="00BD0330" w:rsidP="00BD0330">
          <w:pPr>
            <w:pStyle w:val="5BC40409CF5141A49DFAA6A39C251F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0330"/>
    <w:rsid w:val="00BD0330"/>
    <w:rsid w:val="00F1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C40409CF5141A49DFAA6A39C251FD4">
    <w:name w:val="5BC40409CF5141A49DFAA6A39C251FD4"/>
    <w:rsid w:val="00BD03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NIFTY PREDICTION: www.ritapandit25.in</dc:title>
  <dc:creator>user</dc:creator>
  <cp:lastModifiedBy>user</cp:lastModifiedBy>
  <cp:revision>1</cp:revision>
  <dcterms:created xsi:type="dcterms:W3CDTF">2018-12-27T16:02:00Z</dcterms:created>
  <dcterms:modified xsi:type="dcterms:W3CDTF">2018-12-27T16:49:00Z</dcterms:modified>
</cp:coreProperties>
</file>