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8A" w:rsidRDefault="000D41C5">
      <w:pPr>
        <w:rPr>
          <w:b/>
        </w:rPr>
      </w:pPr>
      <w:r>
        <w:rPr>
          <w:b/>
        </w:rPr>
        <w:t>BANK NIFTY SPOT PREDICTION FOR 28/05/2018:</w:t>
      </w:r>
    </w:p>
    <w:p w:rsidR="000D41C5" w:rsidRDefault="000D41C5">
      <w:pPr>
        <w:rPr>
          <w:b/>
          <w:color w:val="006600"/>
        </w:rPr>
      </w:pPr>
      <w:r>
        <w:rPr>
          <w:b/>
          <w:color w:val="006600"/>
        </w:rPr>
        <w:t>BANK NIFTY HEADING TOWARDS SUPPLY ZONE NEAR 26500 LEVELS.</w:t>
      </w:r>
    </w:p>
    <w:p w:rsidR="000D41C5" w:rsidRDefault="000D41C5">
      <w:pPr>
        <w:rPr>
          <w:b/>
          <w:color w:val="006600"/>
        </w:rPr>
      </w:pPr>
      <w:r>
        <w:rPr>
          <w:b/>
          <w:color w:val="006600"/>
        </w:rPr>
        <w:t>SAR: 25955 BNS.</w:t>
      </w:r>
    </w:p>
    <w:p w:rsidR="000D41C5" w:rsidRDefault="000D41C5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52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C5" w:rsidRDefault="00655FAA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72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AA" w:rsidRDefault="00655FAA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172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5" w:rsidRPr="002D4205" w:rsidRDefault="002D4205">
      <w:pPr>
        <w:rPr>
          <w:b/>
          <w:color w:val="002060"/>
        </w:rPr>
      </w:pPr>
      <w:r w:rsidRPr="002D4205">
        <w:rPr>
          <w:b/>
          <w:color w:val="002060"/>
        </w:rPr>
        <w:t>AFTER STEEP RISE</w:t>
      </w:r>
      <w:r>
        <w:rPr>
          <w:b/>
          <w:color w:val="002060"/>
        </w:rPr>
        <w:t>,</w:t>
      </w:r>
      <w:r w:rsidRPr="002D4205">
        <w:rPr>
          <w:b/>
          <w:color w:val="002060"/>
        </w:rPr>
        <w:t xml:space="preserve"> BANK NIFTY NOW </w:t>
      </w:r>
      <w:r>
        <w:rPr>
          <w:b/>
          <w:color w:val="002060"/>
        </w:rPr>
        <w:t xml:space="preserve">WILL </w:t>
      </w:r>
      <w:r w:rsidRPr="002D4205">
        <w:rPr>
          <w:b/>
          <w:color w:val="002060"/>
        </w:rPr>
        <w:t>CONSOLIDATE FOR ANOTHER BIG MOVE. POSSIBLE GAP UP ON MONDAY BUT WILL FACE RESISTANCE NEAR 26500-26550 LEVELS. CONSOLIDATING TILL 26100 BNS CAN MOVE ABOVE 26775-27000 LEVELS.</w:t>
      </w:r>
    </w:p>
    <w:p w:rsidR="002D4205" w:rsidRPr="002D4205" w:rsidRDefault="002D4205">
      <w:pPr>
        <w:rPr>
          <w:b/>
          <w:color w:val="002060"/>
        </w:rPr>
      </w:pPr>
      <w:r w:rsidRPr="002D4205">
        <w:rPr>
          <w:b/>
          <w:color w:val="002060"/>
        </w:rPr>
        <w:t>CLOSING BELOW 26200 WILL MOVE DOWN TOWARDS 26080 TO 25980 LEVELS.</w:t>
      </w:r>
    </w:p>
    <w:p w:rsidR="002D4205" w:rsidRPr="002D4205" w:rsidRDefault="002D4205">
      <w:pPr>
        <w:rPr>
          <w:b/>
          <w:color w:val="002060"/>
        </w:rPr>
      </w:pPr>
    </w:p>
    <w:p w:rsidR="00655FAA" w:rsidRDefault="00655FAA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8651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AA" w:rsidRDefault="00655FAA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7198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5" w:rsidRDefault="002D4205">
      <w:pPr>
        <w:rPr>
          <w:b/>
          <w:color w:val="006600"/>
        </w:rPr>
      </w:pPr>
    </w:p>
    <w:p w:rsidR="002D4205" w:rsidRPr="00A14E4E" w:rsidRDefault="002D4205">
      <w:pPr>
        <w:rPr>
          <w:b/>
          <w:color w:val="002060"/>
        </w:rPr>
      </w:pPr>
      <w:r w:rsidRPr="00A14E4E">
        <w:rPr>
          <w:b/>
          <w:color w:val="002060"/>
        </w:rPr>
        <w:t xml:space="preserve">SINCE HOURLY RSI AT OVERBOUGHT ZONE BANK NIFTY WILL MOVE SIDE WAYS 26100 TO 26550 LEVELS. </w:t>
      </w:r>
    </w:p>
    <w:p w:rsidR="002D4205" w:rsidRDefault="002D4205">
      <w:pPr>
        <w:rPr>
          <w:b/>
          <w:color w:val="FF0000"/>
        </w:rPr>
      </w:pPr>
      <w:r>
        <w:rPr>
          <w:b/>
          <w:color w:val="FF0000"/>
        </w:rPr>
        <w:t>BEARISH CLOSING BELOW 26000 BNS FOR 25550-25090 LEVELS.</w:t>
      </w:r>
    </w:p>
    <w:p w:rsidR="00A14E4E" w:rsidRDefault="00A14E4E">
      <w:pPr>
        <w:rPr>
          <w:b/>
          <w:color w:val="002060"/>
        </w:rPr>
      </w:pPr>
      <w:r>
        <w:rPr>
          <w:b/>
          <w:color w:val="002060"/>
        </w:rPr>
        <w:t>INTRADAY:</w:t>
      </w:r>
    </w:p>
    <w:p w:rsidR="00A14E4E" w:rsidRDefault="00A14E4E">
      <w:pPr>
        <w:rPr>
          <w:b/>
          <w:color w:val="006600"/>
        </w:rPr>
      </w:pPr>
      <w:r>
        <w:rPr>
          <w:b/>
          <w:color w:val="006600"/>
        </w:rPr>
        <w:t>BUY NF MAY @26302 STOP 26240 TGT 26370-26400-26510-26547-26599.</w:t>
      </w:r>
    </w:p>
    <w:p w:rsidR="00A14E4E" w:rsidRDefault="00A14E4E">
      <w:pPr>
        <w:rPr>
          <w:b/>
          <w:color w:val="FF0000"/>
        </w:rPr>
      </w:pPr>
      <w:r>
        <w:rPr>
          <w:b/>
          <w:color w:val="FF0000"/>
        </w:rPr>
        <w:t>SHORT BNF@26150 STOP 26220 TGT 26106-26070-25975.</w:t>
      </w:r>
    </w:p>
    <w:p w:rsidR="006662CD" w:rsidRDefault="006662CD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19523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4E" w:rsidRDefault="00E320DC">
      <w:pPr>
        <w:rPr>
          <w:b/>
          <w:color w:val="006600"/>
        </w:rPr>
      </w:pPr>
      <w:r>
        <w:rPr>
          <w:b/>
          <w:color w:val="006600"/>
        </w:rPr>
        <w:t>POSITIONAL:</w:t>
      </w:r>
    </w:p>
    <w:p w:rsidR="00E320DC" w:rsidRPr="00A14E4E" w:rsidRDefault="00E320DC" w:rsidP="00E320DC">
      <w:pPr>
        <w:rPr>
          <w:b/>
          <w:color w:val="002060"/>
        </w:rPr>
      </w:pPr>
      <w:r w:rsidRPr="00A14E4E">
        <w:rPr>
          <w:b/>
          <w:color w:val="002060"/>
        </w:rPr>
        <w:t>POSITIONAL HOLDING LONG STOP 26050BNS. BOOK PROFIT 26490-26550.</w:t>
      </w:r>
    </w:p>
    <w:p w:rsidR="00E320DC" w:rsidRDefault="00E320DC">
      <w:pPr>
        <w:rPr>
          <w:b/>
          <w:color w:val="FF0000"/>
        </w:rPr>
      </w:pPr>
      <w:r>
        <w:rPr>
          <w:b/>
          <w:color w:val="FF0000"/>
        </w:rPr>
        <w:t>POSITIONAL SHORT @25990 BNF JUNE MONTH FOR 25100 BNF.</w:t>
      </w:r>
    </w:p>
    <w:tbl>
      <w:tblPr>
        <w:tblW w:w="4528" w:type="dxa"/>
        <w:tblInd w:w="103" w:type="dxa"/>
        <w:tblLook w:val="04A0"/>
      </w:tblPr>
      <w:tblGrid>
        <w:gridCol w:w="1220"/>
        <w:gridCol w:w="1280"/>
        <w:gridCol w:w="960"/>
        <w:gridCol w:w="1068"/>
      </w:tblGrid>
      <w:tr w:rsidR="00E320DC" w:rsidRPr="00E320DC" w:rsidTr="006662C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lastRenderedPageBreak/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DETAILS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21.05.2018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26050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20DC">
              <w:rPr>
                <w:rFonts w:ascii="Calibri" w:eastAsia="Times New Roman" w:hAnsi="Calibri" w:cs="Calibri"/>
              </w:rPr>
              <w:t>BOOK PART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25750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20DC">
              <w:rPr>
                <w:rFonts w:ascii="Calibri" w:eastAsia="Times New Roman" w:hAnsi="Calibri" w:cs="Calibri"/>
                <w:b/>
                <w:bCs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color w:val="000000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color w:val="000000"/>
              </w:rPr>
              <w:t>12000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 xml:space="preserve">HOLDING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26050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20DC">
              <w:rPr>
                <w:rFonts w:ascii="Calibri" w:eastAsia="Times New Roman" w:hAnsi="Calibri" w:cs="Calibri"/>
              </w:rPr>
              <w:t>EXIT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22.05.2018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20DC">
              <w:rPr>
                <w:rFonts w:ascii="Calibri" w:eastAsia="Times New Roman" w:hAnsi="Calibri" w:cs="Calibri"/>
                <w:b/>
                <w:bCs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color w:val="000000"/>
              </w:rPr>
              <w:t>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color w:val="000000"/>
              </w:rPr>
              <w:t>7200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23.05.2018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BOOK PART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20DC">
              <w:rPr>
                <w:rFonts w:ascii="Calibri" w:eastAsia="Times New Roman" w:hAnsi="Calibri" w:cs="Calibri"/>
                <w:b/>
                <w:bCs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4000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20D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STOP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-80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-3200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24.05.2018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ADDED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COVERED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25712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4080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ADDED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STOP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-188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-7520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SHORT 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COVERED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25772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4320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HOLDING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bCs/>
                <w:color w:val="000000"/>
              </w:rPr>
              <w:t>25880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STOP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FF"/>
              </w:rPr>
              <w:t xml:space="preserve">   </w:t>
            </w:r>
            <w:r w:rsidRPr="00E320DC">
              <w:rPr>
                <w:rFonts w:ascii="Calibri" w:eastAsia="Times New Roman" w:hAnsi="Calibri" w:cs="Calibri"/>
              </w:rPr>
              <w:t xml:space="preserve">26100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320DC">
              <w:rPr>
                <w:rFonts w:ascii="Calibri" w:eastAsia="Times New Roman" w:hAnsi="Calibri" w:cs="Calibri"/>
                <w:b/>
                <w:color w:val="000000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320DC">
              <w:rPr>
                <w:rFonts w:ascii="Calibri" w:eastAsia="Times New Roman" w:hAnsi="Calibri" w:cs="Calibri"/>
                <w:b/>
                <w:color w:val="0000FF"/>
              </w:rPr>
              <w:t xml:space="preserve">     </w:t>
            </w:r>
            <w:r w:rsidRPr="00E320DC">
              <w:rPr>
                <w:rFonts w:ascii="Calibri" w:eastAsia="Times New Roman" w:hAnsi="Calibri" w:cs="Calibri"/>
                <w:b/>
              </w:rPr>
              <w:t>-220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C3A39" w:rsidP="00EC3A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E320DC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-10800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C3A39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26000CE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C3A39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 xml:space="preserve">      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C3A39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Pr="00EC3A39" w:rsidRDefault="00E320DC" w:rsidP="00EC3A3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 xml:space="preserve">    199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26000CE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C3A3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 xml:space="preserve">      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C3A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  <w:r w:rsidRPr="00EC3A39">
              <w:rPr>
                <w:rFonts w:ascii="Calibri" w:eastAsia="Times New Roman" w:hAnsi="Calibri" w:cs="Calibri"/>
                <w:b/>
              </w:rPr>
              <w:t>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4040</w:t>
            </w: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C3A3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 xml:space="preserve">    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C3A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  <w:r w:rsidRPr="00EC3A39">
              <w:rPr>
                <w:rFonts w:ascii="Calibri" w:eastAsia="Times New Roman" w:hAnsi="Calibri" w:cs="Calibri"/>
                <w:b/>
              </w:rPr>
              <w:t>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5280</w:t>
            </w: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LONG 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>26200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>26320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C3A39">
              <w:rPr>
                <w:rFonts w:ascii="Calibri" w:eastAsia="Times New Roman" w:hAnsi="Calibri" w:cs="Calibri"/>
                <w:b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4800</w:t>
            </w: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A39">
              <w:rPr>
                <w:rFonts w:ascii="Calibri" w:eastAsia="Times New Roman" w:hAnsi="Calibri" w:cs="Calibri"/>
                <w:color w:val="000000"/>
              </w:rPr>
              <w:t>LONG 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3A39">
              <w:rPr>
                <w:rFonts w:ascii="Calibri" w:eastAsia="Times New Roman" w:hAnsi="Calibri" w:cs="Calibri"/>
              </w:rPr>
              <w:t>26200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P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C3A39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</w:rPr>
            </w:pPr>
            <w:r>
              <w:rPr>
                <w:rFonts w:ascii="Calibri" w:eastAsia="Times New Roman" w:hAnsi="Calibri" w:cs="Calibri"/>
                <w:b/>
                <w:color w:val="0000FF"/>
              </w:rPr>
              <w:t>TILL DT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39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24200</w:t>
            </w: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A39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9" w:rsidRPr="00E320DC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9" w:rsidRPr="00E320DC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9" w:rsidRPr="00E320DC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9" w:rsidRPr="00E320DC" w:rsidRDefault="00EC3A39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20DC" w:rsidRPr="00E320DC" w:rsidTr="006662C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C" w:rsidRPr="00E320DC" w:rsidRDefault="00E320DC" w:rsidP="00E3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20DC" w:rsidRPr="00E320DC" w:rsidRDefault="00E320DC">
      <w:pPr>
        <w:rPr>
          <w:b/>
          <w:color w:val="006600"/>
        </w:rPr>
      </w:pPr>
    </w:p>
    <w:p w:rsidR="002D4205" w:rsidRPr="002D4205" w:rsidRDefault="002D4205">
      <w:pPr>
        <w:rPr>
          <w:b/>
          <w:color w:val="FF0000"/>
        </w:rPr>
      </w:pPr>
    </w:p>
    <w:p w:rsidR="00655FAA" w:rsidRPr="000D41C5" w:rsidRDefault="00655FAA">
      <w:pPr>
        <w:rPr>
          <w:b/>
          <w:color w:val="006600"/>
        </w:rPr>
      </w:pPr>
    </w:p>
    <w:p w:rsidR="000D41C5" w:rsidRPr="000D41C5" w:rsidRDefault="000D41C5">
      <w:pPr>
        <w:rPr>
          <w:b/>
        </w:rPr>
      </w:pPr>
    </w:p>
    <w:sectPr w:rsidR="000D41C5" w:rsidRPr="000D41C5" w:rsidSect="002B668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5F" w:rsidRDefault="00653A5F" w:rsidP="000D41C5">
      <w:pPr>
        <w:spacing w:after="0" w:line="240" w:lineRule="auto"/>
      </w:pPr>
      <w:r>
        <w:separator/>
      </w:r>
    </w:p>
  </w:endnote>
  <w:endnote w:type="continuationSeparator" w:id="1">
    <w:p w:rsidR="00653A5F" w:rsidRDefault="00653A5F" w:rsidP="000D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5F" w:rsidRDefault="00653A5F" w:rsidP="000D41C5">
      <w:pPr>
        <w:spacing w:after="0" w:line="240" w:lineRule="auto"/>
      </w:pPr>
      <w:r>
        <w:separator/>
      </w:r>
    </w:p>
  </w:footnote>
  <w:footnote w:type="continuationSeparator" w:id="1">
    <w:p w:rsidR="00653A5F" w:rsidRDefault="00653A5F" w:rsidP="000D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F0B882B68999446FA986BF671AACF2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41C5" w:rsidRPr="000D41C5" w:rsidRDefault="000D41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0D41C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0D41C5" w:rsidRPr="000D41C5" w:rsidRDefault="000D41C5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1C5"/>
    <w:rsid w:val="000D41C5"/>
    <w:rsid w:val="002B668A"/>
    <w:rsid w:val="002D4205"/>
    <w:rsid w:val="00653A5F"/>
    <w:rsid w:val="00655FAA"/>
    <w:rsid w:val="006662CD"/>
    <w:rsid w:val="00A14E4E"/>
    <w:rsid w:val="00E320DC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C5"/>
  </w:style>
  <w:style w:type="paragraph" w:styleId="Footer">
    <w:name w:val="footer"/>
    <w:basedOn w:val="Normal"/>
    <w:link w:val="FooterChar"/>
    <w:uiPriority w:val="99"/>
    <w:semiHidden/>
    <w:unhideWhenUsed/>
    <w:rsid w:val="000D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C5"/>
  </w:style>
  <w:style w:type="paragraph" w:styleId="BalloonText">
    <w:name w:val="Balloon Text"/>
    <w:basedOn w:val="Normal"/>
    <w:link w:val="BalloonTextChar"/>
    <w:uiPriority w:val="99"/>
    <w:semiHidden/>
    <w:unhideWhenUsed/>
    <w:rsid w:val="000D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2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B882B68999446FA986BF671AAC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995F-EB4A-487A-9A2B-6C5CEB3AABE8}"/>
      </w:docPartPr>
      <w:docPartBody>
        <w:p w:rsidR="00000000" w:rsidRDefault="00A75680" w:rsidP="00A75680">
          <w:pPr>
            <w:pStyle w:val="F0B882B68999446FA986BF671AACF2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5680"/>
    <w:rsid w:val="00A75680"/>
    <w:rsid w:val="00B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882B68999446FA986BF671AACF228">
    <w:name w:val="F0B882B68999446FA986BF671AACF228"/>
    <w:rsid w:val="00A756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1</cp:revision>
  <dcterms:created xsi:type="dcterms:W3CDTF">2018-05-27T09:33:00Z</dcterms:created>
  <dcterms:modified xsi:type="dcterms:W3CDTF">2018-05-27T10:44:00Z</dcterms:modified>
</cp:coreProperties>
</file>